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7B8" w:rsidRDefault="009460E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460E7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8.65pt;margin-top:6.3pt;width:383.3pt;height:85.5pt;z-index:251658240;mso-width-relative:margin;mso-height-relative:margin" stroked="f">
            <v:textbox style="mso-next-textbox:#_x0000_s1026">
              <w:txbxContent>
                <w:p w:rsidR="006247B8" w:rsidRPr="006247B8" w:rsidRDefault="006247B8" w:rsidP="006247B8">
                  <w:pPr>
                    <w:ind w:left="-14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247B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МУНИЦИПАЛЬНОЕ БЮДЖЕТНОЕ ОБЩЕОБРАЗОВАТЕЛЬНОЕ УЧРЕЖДЕНИЕ СРЕДНЯЯ ОБЩЕОБРАЗОВАТЕЛЬНАЯ ШКОЛА №107 «ЭКОЛОГИЯ И ДИАЛЕКТИКА»</w:t>
                  </w:r>
                </w:p>
              </w:txbxContent>
            </v:textbox>
          </v:shape>
        </w:pict>
      </w:r>
      <w:r w:rsidR="006247B8">
        <w:rPr>
          <w:noProof/>
          <w:lang w:eastAsia="ru-RU"/>
        </w:rPr>
        <w:drawing>
          <wp:inline distT="0" distB="0" distL="0" distR="0">
            <wp:extent cx="1095375" cy="1200150"/>
            <wp:effectExtent l="0" t="0" r="0" b="0"/>
            <wp:docPr id="1" name="Рисунок 2" descr="C:\Documents and Settings\o.manaenkova\Рабочий стол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o.manaenkova\Рабочий стол\logo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7B8" w:rsidRDefault="006247B8" w:rsidP="006247B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800475" cy="2377319"/>
            <wp:effectExtent l="19050" t="0" r="9525" b="0"/>
            <wp:docPr id="16" name="Рисунок 1" descr="C:\Documents and Settings\o.manaenkova\Рабочий стол\s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o.manaenkova\Рабочий стол\sc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37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7B8" w:rsidRDefault="009460E7" w:rsidP="006247B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202" style="position:absolute;left:0;text-align:left;margin-left:-55.05pt;margin-top:7.6pt;width:545.25pt;height:89.6pt;z-index:251659264;mso-width-relative:margin;mso-height-relative:margin" stroked="f">
            <v:textbox style="mso-next-textbox:#_x0000_s1027">
              <w:txbxContent>
                <w:p w:rsidR="006247B8" w:rsidRPr="00900568" w:rsidRDefault="006247B8" w:rsidP="006247B8">
                  <w:pPr>
                    <w:spacing w:after="0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900568">
                    <w:rPr>
                      <w:b/>
                      <w:sz w:val="36"/>
                      <w:szCs w:val="36"/>
                    </w:rPr>
                    <w:t>ЦЕНТР БЫТОВОЙ И ДУХОВНО-НРАВСТВЕННОЙ КУЛЬТУРЫ НАРОДОВ ДОНА</w:t>
                  </w:r>
                </w:p>
                <w:p w:rsidR="006247B8" w:rsidRPr="006247B8" w:rsidRDefault="006247B8" w:rsidP="006247B8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представляют экскурсию по</w:t>
                  </w:r>
                </w:p>
              </w:txbxContent>
            </v:textbox>
          </v:shape>
        </w:pict>
      </w:r>
    </w:p>
    <w:p w:rsidR="006247B8" w:rsidRDefault="006247B8" w:rsidP="006247B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247B8" w:rsidRDefault="006247B8" w:rsidP="006247B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247B8" w:rsidRDefault="009460E7" w:rsidP="006247B8">
      <w:pPr>
        <w:jc w:val="center"/>
        <w:rPr>
          <w:noProof/>
          <w:lang w:val="en-US" w:eastAsia="ru-RU"/>
        </w:rPr>
      </w:pPr>
      <w:r w:rsidRPr="009460E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202" style="position:absolute;left:0;text-align:left;margin-left:-40.05pt;margin-top:17.35pt;width:516pt;height:46.5pt;z-index:251660288;mso-width-relative:margin;mso-height-relative:margin" stroked="f">
            <v:textbox>
              <w:txbxContent>
                <w:p w:rsidR="006247B8" w:rsidRPr="00900568" w:rsidRDefault="006247B8" w:rsidP="006247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900568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музейной комнате</w:t>
                  </w:r>
                </w:p>
                <w:p w:rsidR="006247B8" w:rsidRPr="003C7C8D" w:rsidRDefault="006247B8" w:rsidP="006247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900568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«Культура  народов Дона в бытовом предмете и в истории русского слова»</w:t>
                  </w:r>
                </w:p>
                <w:p w:rsidR="006247B8" w:rsidRPr="003C7C8D" w:rsidRDefault="006247B8" w:rsidP="006247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32"/>
                      <w:szCs w:val="32"/>
                    </w:rPr>
                  </w:pPr>
                </w:p>
                <w:p w:rsidR="006247B8" w:rsidRPr="003C7C8D" w:rsidRDefault="006247B8" w:rsidP="006247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</w:p>
                <w:p w:rsidR="006247B8" w:rsidRPr="003C7C8D" w:rsidRDefault="006247B8" w:rsidP="006247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</w:p>
                <w:p w:rsidR="006247B8" w:rsidRPr="003C7C8D" w:rsidRDefault="006247B8" w:rsidP="006247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</w:p>
                <w:p w:rsidR="006247B8" w:rsidRPr="003C7C8D" w:rsidRDefault="006247B8" w:rsidP="006247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</w:p>
                <w:p w:rsidR="006247B8" w:rsidRPr="00465C5F" w:rsidRDefault="006247B8" w:rsidP="006247B8">
                  <w:pPr>
                    <w:spacing w:after="0" w:line="240" w:lineRule="auto"/>
                    <w:rPr>
                      <w:b/>
                      <w:i/>
                    </w:rPr>
                  </w:pPr>
                </w:p>
              </w:txbxContent>
            </v:textbox>
          </v:shape>
        </w:pict>
      </w:r>
    </w:p>
    <w:p w:rsidR="006247B8" w:rsidRDefault="006247B8" w:rsidP="006247B8">
      <w:pPr>
        <w:rPr>
          <w:noProof/>
          <w:lang w:val="en-US" w:eastAsia="ru-RU"/>
        </w:rPr>
      </w:pPr>
    </w:p>
    <w:p w:rsidR="006247B8" w:rsidRDefault="009460E7" w:rsidP="006247B8">
      <w:pPr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s1030" type="#_x0000_t202" style="position:absolute;margin-left:231.55pt;margin-top:25pt;width:258.65pt;height:87.7pt;z-index:251662336;mso-height-percent:200;mso-height-percent:200;mso-width-relative:margin;mso-height-relative:margin" stroked="f">
            <v:textbox style="mso-fit-shape-to-text:t">
              <w:txbxContent>
                <w:p w:rsidR="006247B8" w:rsidRDefault="006247B8" w:rsidP="006247B8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6247B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Подготовила:</w:t>
                  </w:r>
                </w:p>
                <w:p w:rsidR="006247B8" w:rsidRPr="00900568" w:rsidRDefault="006247B8" w:rsidP="006247B8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00568">
                    <w:rPr>
                      <w:rFonts w:ascii="Times New Roman" w:hAnsi="Times New Roman"/>
                      <w:sz w:val="28"/>
                      <w:szCs w:val="28"/>
                    </w:rPr>
                    <w:t>обучающаяся 8 «А» класса</w:t>
                  </w:r>
                </w:p>
                <w:p w:rsidR="006247B8" w:rsidRPr="00900568" w:rsidRDefault="006247B8" w:rsidP="006247B8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900568">
                    <w:rPr>
                      <w:rFonts w:ascii="Times New Roman" w:hAnsi="Times New Roman"/>
                      <w:sz w:val="28"/>
                      <w:szCs w:val="28"/>
                    </w:rPr>
                    <w:t>Карпун</w:t>
                  </w:r>
                  <w:proofErr w:type="spellEnd"/>
                  <w:r w:rsidRPr="00900568">
                    <w:rPr>
                      <w:rFonts w:ascii="Times New Roman" w:hAnsi="Times New Roman"/>
                      <w:sz w:val="28"/>
                      <w:szCs w:val="28"/>
                    </w:rPr>
                    <w:t xml:space="preserve"> Анна</w:t>
                  </w:r>
                </w:p>
                <w:p w:rsidR="006247B8" w:rsidRPr="006247B8" w:rsidRDefault="006247B8" w:rsidP="006247B8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Руководитель музейной </w:t>
                  </w:r>
                  <w:r w:rsidRPr="006247B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комнаты: </w:t>
                  </w:r>
                  <w:proofErr w:type="spellStart"/>
                  <w:r w:rsidRPr="00900568">
                    <w:rPr>
                      <w:rFonts w:ascii="Times New Roman" w:hAnsi="Times New Roman"/>
                      <w:sz w:val="28"/>
                      <w:szCs w:val="28"/>
                    </w:rPr>
                    <w:t>Манцыгина</w:t>
                  </w:r>
                  <w:proofErr w:type="spellEnd"/>
                  <w:r w:rsidRPr="00900568">
                    <w:rPr>
                      <w:rFonts w:ascii="Times New Roman" w:hAnsi="Times New Roman"/>
                      <w:sz w:val="28"/>
                      <w:szCs w:val="28"/>
                    </w:rPr>
                    <w:t xml:space="preserve"> Э.Г.</w:t>
                  </w:r>
                </w:p>
              </w:txbxContent>
            </v:textbox>
          </v:shape>
        </w:pict>
      </w:r>
    </w:p>
    <w:p w:rsidR="006247B8" w:rsidRDefault="00900568" w:rsidP="0090056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57500" cy="1890784"/>
            <wp:effectExtent l="19050" t="0" r="0" b="0"/>
            <wp:docPr id="43" name="Рисунок 1" descr="ПраздникСловесности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раздникСловесности 0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7B8" w:rsidRDefault="009460E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202" style="position:absolute;margin-left:83.65pt;margin-top:53.45pt;width:300.65pt;height:74.2pt;z-index:251663360;mso-width-relative:margin;mso-height-relative:margin" stroked="f">
            <v:textbox>
              <w:txbxContent>
                <w:p w:rsidR="006247B8" w:rsidRPr="006247B8" w:rsidRDefault="006247B8" w:rsidP="006247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247B8">
                    <w:rPr>
                      <w:rFonts w:ascii="Times New Roman" w:hAnsi="Times New Roman"/>
                      <w:sz w:val="28"/>
                      <w:szCs w:val="28"/>
                    </w:rPr>
                    <w:t>344113, г. Ростов-на-Дону, ул. Королева, 15/4</w:t>
                  </w:r>
                </w:p>
                <w:p w:rsidR="006247B8" w:rsidRPr="006247B8" w:rsidRDefault="006247B8" w:rsidP="006247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247B8">
                    <w:rPr>
                      <w:rFonts w:ascii="Times New Roman" w:hAnsi="Times New Roman"/>
                      <w:sz w:val="28"/>
                      <w:szCs w:val="28"/>
                    </w:rPr>
                    <w:t>Тел.: 8(863) 235-55-77</w:t>
                  </w:r>
                </w:p>
                <w:p w:rsidR="006247B8" w:rsidRPr="006247B8" w:rsidRDefault="006247B8" w:rsidP="006247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6247B8">
                    <w:rPr>
                      <w:rFonts w:ascii="Times New Roman" w:hAnsi="Times New Roman"/>
                      <w:sz w:val="28"/>
                      <w:szCs w:val="28"/>
                    </w:rPr>
                    <w:t xml:space="preserve">Электронная почта: </w:t>
                  </w:r>
                  <w:r w:rsidRPr="006247B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sch107@yandex.ru</w:t>
                  </w:r>
                </w:p>
                <w:p w:rsidR="006247B8" w:rsidRPr="006247B8" w:rsidRDefault="006247B8" w:rsidP="006247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247B8">
                    <w:rPr>
                      <w:rFonts w:ascii="Times New Roman" w:hAnsi="Times New Roman"/>
                      <w:sz w:val="28"/>
                      <w:szCs w:val="28"/>
                    </w:rPr>
                    <w:t xml:space="preserve">Интернет сайт: </w:t>
                  </w:r>
                  <w:r w:rsidRPr="006247B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http://www.sch107.ru</w:t>
                  </w:r>
                </w:p>
              </w:txbxContent>
            </v:textbox>
          </v:shape>
        </w:pict>
      </w:r>
      <w:r w:rsidR="006247B8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6247B8" w:rsidRPr="004F4505" w:rsidRDefault="004F4505" w:rsidP="00900568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005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1022985</wp:posOffset>
            </wp:positionV>
            <wp:extent cx="2419350" cy="1609725"/>
            <wp:effectExtent l="19050" t="0" r="0" b="0"/>
            <wp:wrapTight wrapText="bothSides">
              <wp:wrapPolygon edited="0">
                <wp:start x="-170" y="0"/>
                <wp:lineTo x="-170" y="21472"/>
                <wp:lineTo x="21600" y="21472"/>
                <wp:lineTo x="21600" y="0"/>
                <wp:lineTo x="-170" y="0"/>
              </wp:wrapPolygon>
            </wp:wrapTight>
            <wp:docPr id="6" name="Рисунок 4" descr="C:\Documents and Settings\o.manaenkova\Рабочий стол\foto\IMG_6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o.manaenkova\Рабочий стол\foto\IMG_65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0568">
        <w:rPr>
          <w:rFonts w:ascii="Times New Roman" w:hAnsi="Times New Roman" w:cs="Times New Roman"/>
          <w:b/>
          <w:sz w:val="24"/>
          <w:szCs w:val="24"/>
        </w:rPr>
        <w:t>Музейная комната «Культура народов Дона в бытовом предмете и в истории русского слова»</w:t>
      </w:r>
      <w:r w:rsidRPr="004F4505">
        <w:rPr>
          <w:rFonts w:ascii="Times New Roman" w:hAnsi="Times New Roman" w:cs="Times New Roman"/>
          <w:sz w:val="24"/>
          <w:szCs w:val="24"/>
        </w:rPr>
        <w:t xml:space="preserve"> работает в рамках Центра бытовой и духовно-нравственной культуры народов Дона уже 2 года. Созданная как музейный уголок, из-за большого количества экспонатов, стала функционировать как полноценная музейная комната с несколькими экспозициями. </w:t>
      </w:r>
    </w:p>
    <w:p w:rsidR="004F4505" w:rsidRPr="004F4505" w:rsidRDefault="004F4505" w:rsidP="00900568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4F4505">
        <w:rPr>
          <w:rFonts w:ascii="Times New Roman" w:hAnsi="Times New Roman" w:cs="Times New Roman"/>
          <w:sz w:val="24"/>
          <w:szCs w:val="24"/>
        </w:rPr>
        <w:t xml:space="preserve">Первая экспозиция </w:t>
      </w:r>
      <w:r w:rsidRPr="00900568">
        <w:rPr>
          <w:rFonts w:ascii="Times New Roman" w:hAnsi="Times New Roman" w:cs="Times New Roman"/>
          <w:b/>
        </w:rPr>
        <w:t>«РОСТОВ КУПЕЧЕСКИЙ».</w:t>
      </w:r>
      <w:r w:rsidRPr="004F4505">
        <w:rPr>
          <w:rFonts w:ascii="Times New Roman" w:hAnsi="Times New Roman" w:cs="Times New Roman"/>
          <w:sz w:val="24"/>
          <w:szCs w:val="24"/>
        </w:rPr>
        <w:t xml:space="preserve"> </w:t>
      </w:r>
      <w:r w:rsidRPr="004F4505">
        <w:rPr>
          <w:rFonts w:ascii="Times New Roman" w:hAnsi="Times New Roman"/>
          <w:sz w:val="24"/>
          <w:szCs w:val="24"/>
        </w:rPr>
        <w:t xml:space="preserve">Здесь Вы можете познакомиться с историей самых красивых купеческих зданий Ростова, с купцами-основателями нынешнего облика города. Старинные здания Ростова – здания Городской  думы, нынешний ЦУМ, университетская библиотека, и известные всему Ростову имена купцов Парамонова, </w:t>
      </w:r>
      <w:proofErr w:type="spellStart"/>
      <w:r w:rsidRPr="004F4505">
        <w:rPr>
          <w:rFonts w:ascii="Times New Roman" w:hAnsi="Times New Roman"/>
          <w:sz w:val="24"/>
          <w:szCs w:val="24"/>
        </w:rPr>
        <w:t>Асмолова</w:t>
      </w:r>
      <w:proofErr w:type="spellEnd"/>
      <w:r w:rsidRPr="004F450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F4505">
        <w:rPr>
          <w:rFonts w:ascii="Times New Roman" w:hAnsi="Times New Roman"/>
          <w:sz w:val="24"/>
          <w:szCs w:val="24"/>
        </w:rPr>
        <w:t>Генч-Оглуева</w:t>
      </w:r>
      <w:proofErr w:type="spellEnd"/>
      <w:r w:rsidRPr="004F4505">
        <w:rPr>
          <w:rFonts w:ascii="Times New Roman" w:hAnsi="Times New Roman"/>
          <w:sz w:val="24"/>
          <w:szCs w:val="24"/>
        </w:rPr>
        <w:t>, - все, что создавало неповторимый облик центра славного купеческого города.</w:t>
      </w:r>
    </w:p>
    <w:p w:rsidR="004F4505" w:rsidRPr="00554F22" w:rsidRDefault="00900568" w:rsidP="004F450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107950</wp:posOffset>
            </wp:positionV>
            <wp:extent cx="1590675" cy="2171700"/>
            <wp:effectExtent l="19050" t="0" r="9525" b="0"/>
            <wp:wrapSquare wrapText="bothSides"/>
            <wp:docPr id="8" name="Рисунок 1" descr="C:\Documents and Settings\o.manaenkova\Рабочий стол\foto\IMG_668ш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Рисунок 5" descr="C:\Documents and Settings\o.manaenkova\Рабочий стол\foto\IMG_668ш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4F2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2479675</wp:posOffset>
            </wp:positionV>
            <wp:extent cx="1666875" cy="2400300"/>
            <wp:effectExtent l="19050" t="0" r="9525" b="0"/>
            <wp:wrapTight wrapText="bothSides">
              <wp:wrapPolygon edited="0">
                <wp:start x="-247" y="0"/>
                <wp:lineTo x="-247" y="21429"/>
                <wp:lineTo x="21723" y="21429"/>
                <wp:lineTo x="21723" y="0"/>
                <wp:lineTo x="-247" y="0"/>
              </wp:wrapPolygon>
            </wp:wrapTight>
            <wp:docPr id="9" name="Рисунок 2" descr="C:\Documents and Settings\o.manaenkova\Рабочий стол\foto\IMG_65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C:\Documents and Settings\o.manaenkova\Рабочий стол\foto\IMG_65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4505" w:rsidRPr="004F4505">
        <w:rPr>
          <w:rFonts w:ascii="Times New Roman" w:hAnsi="Times New Roman"/>
          <w:sz w:val="24"/>
          <w:szCs w:val="24"/>
        </w:rPr>
        <w:t xml:space="preserve">Одной из самых интересных экспозиций является экспозиция </w:t>
      </w:r>
      <w:r w:rsidR="004F4505" w:rsidRPr="00900568">
        <w:rPr>
          <w:rFonts w:ascii="Times New Roman" w:hAnsi="Times New Roman"/>
          <w:b/>
        </w:rPr>
        <w:t>«ИСТОРИЯ ДОНСКОГО КАЗАЧЬЕГО КОСТЮМА».</w:t>
      </w:r>
      <w:r w:rsidR="004F4505" w:rsidRPr="004F4505">
        <w:rPr>
          <w:rFonts w:ascii="Times New Roman" w:hAnsi="Times New Roman"/>
          <w:sz w:val="24"/>
          <w:szCs w:val="24"/>
        </w:rPr>
        <w:t xml:space="preserve"> </w:t>
      </w:r>
      <w:r w:rsidR="004F4505" w:rsidRPr="004F4505">
        <w:rPr>
          <w:rFonts w:ascii="Times New Roman" w:hAnsi="Times New Roman" w:cs="Times New Roman"/>
          <w:sz w:val="24"/>
          <w:szCs w:val="24"/>
        </w:rPr>
        <w:t xml:space="preserve">В одежде наших предков с </w:t>
      </w:r>
      <w:proofErr w:type="spellStart"/>
      <w:r w:rsidR="004F4505" w:rsidRPr="004F4505">
        <w:rPr>
          <w:rFonts w:ascii="Times New Roman" w:hAnsi="Times New Roman" w:cs="Times New Roman"/>
          <w:sz w:val="24"/>
          <w:szCs w:val="24"/>
        </w:rPr>
        <w:t>неменьшей</w:t>
      </w:r>
      <w:proofErr w:type="spellEnd"/>
      <w:r w:rsidR="004F4505" w:rsidRPr="004F4505">
        <w:rPr>
          <w:rFonts w:ascii="Times New Roman" w:hAnsi="Times New Roman" w:cs="Times New Roman"/>
          <w:sz w:val="24"/>
          <w:szCs w:val="24"/>
        </w:rPr>
        <w:t xml:space="preserve"> полнотой было раскрыто видение человеком мира, вкуса и понимания красоты целым народом. В </w:t>
      </w:r>
      <w:r w:rsidR="004F4505" w:rsidRPr="004F4505">
        <w:rPr>
          <w:rFonts w:ascii="Times New Roman" w:hAnsi="Times New Roman" w:cs="Times New Roman"/>
          <w:sz w:val="24"/>
          <w:szCs w:val="24"/>
          <w:u w:val="single"/>
        </w:rPr>
        <w:t>орнаменте</w:t>
      </w:r>
      <w:r w:rsidR="004F4505" w:rsidRPr="004F4505">
        <w:rPr>
          <w:rFonts w:ascii="Times New Roman" w:hAnsi="Times New Roman" w:cs="Times New Roman"/>
          <w:sz w:val="24"/>
          <w:szCs w:val="24"/>
        </w:rPr>
        <w:t xml:space="preserve"> народного костюма отражены различные природные образы. Основой гаммой народной одежды были красные, белые, черные, золотые цвета, наполненные собственной символикой: </w:t>
      </w:r>
      <w:r w:rsidR="004F4505" w:rsidRPr="004F4505">
        <w:rPr>
          <w:rFonts w:ascii="Times New Roman" w:hAnsi="Times New Roman" w:cs="Times New Roman"/>
          <w:sz w:val="24"/>
          <w:szCs w:val="24"/>
          <w:u w:val="single"/>
        </w:rPr>
        <w:t>красный</w:t>
      </w:r>
      <w:r w:rsidR="004F4505" w:rsidRPr="004F4505">
        <w:rPr>
          <w:rFonts w:ascii="Times New Roman" w:hAnsi="Times New Roman" w:cs="Times New Roman"/>
          <w:sz w:val="24"/>
          <w:szCs w:val="24"/>
        </w:rPr>
        <w:t xml:space="preserve"> – огонь, заря, жизнь; </w:t>
      </w:r>
      <w:r w:rsidR="004F4505" w:rsidRPr="004F4505">
        <w:rPr>
          <w:rFonts w:ascii="Times New Roman" w:hAnsi="Times New Roman" w:cs="Times New Roman"/>
          <w:sz w:val="24"/>
          <w:szCs w:val="24"/>
          <w:u w:val="single"/>
        </w:rPr>
        <w:t xml:space="preserve">белый </w:t>
      </w:r>
      <w:r w:rsidR="004F4505" w:rsidRPr="004F4505">
        <w:rPr>
          <w:rFonts w:ascii="Times New Roman" w:hAnsi="Times New Roman" w:cs="Times New Roman"/>
          <w:sz w:val="24"/>
          <w:szCs w:val="24"/>
        </w:rPr>
        <w:t xml:space="preserve">– снег, саван; </w:t>
      </w:r>
      <w:r w:rsidR="004F4505" w:rsidRPr="004F4505">
        <w:rPr>
          <w:rFonts w:ascii="Times New Roman" w:hAnsi="Times New Roman" w:cs="Times New Roman"/>
          <w:sz w:val="24"/>
          <w:szCs w:val="24"/>
          <w:u w:val="single"/>
        </w:rPr>
        <w:t>черный</w:t>
      </w:r>
      <w:r w:rsidR="004F4505" w:rsidRPr="004F4505">
        <w:rPr>
          <w:rFonts w:ascii="Times New Roman" w:hAnsi="Times New Roman" w:cs="Times New Roman"/>
          <w:sz w:val="24"/>
          <w:szCs w:val="24"/>
        </w:rPr>
        <w:t xml:space="preserve"> – земля; </w:t>
      </w:r>
      <w:r w:rsidR="004F4505" w:rsidRPr="004F4505">
        <w:rPr>
          <w:rFonts w:ascii="Times New Roman" w:hAnsi="Times New Roman" w:cs="Times New Roman"/>
          <w:sz w:val="24"/>
          <w:szCs w:val="24"/>
          <w:u w:val="single"/>
        </w:rPr>
        <w:t>золотой</w:t>
      </w:r>
      <w:r w:rsidR="004F4505" w:rsidRPr="004F4505">
        <w:rPr>
          <w:rFonts w:ascii="Times New Roman" w:hAnsi="Times New Roman" w:cs="Times New Roman"/>
          <w:sz w:val="24"/>
          <w:szCs w:val="24"/>
        </w:rPr>
        <w:t xml:space="preserve"> – солнце. Народный костюм выполнял не только защитную роль, удерживая тепло тела. Он был оберегом, наполненным магической символикой. Например, </w:t>
      </w:r>
      <w:r w:rsidR="004F4505" w:rsidRPr="004F4505">
        <w:rPr>
          <w:rFonts w:ascii="Times New Roman" w:hAnsi="Times New Roman" w:cs="Times New Roman"/>
          <w:sz w:val="24"/>
          <w:szCs w:val="24"/>
          <w:u w:val="single"/>
        </w:rPr>
        <w:t xml:space="preserve">передник </w:t>
      </w:r>
      <w:r w:rsidR="004F4505" w:rsidRPr="004F4505">
        <w:rPr>
          <w:rFonts w:ascii="Times New Roman" w:hAnsi="Times New Roman" w:cs="Times New Roman"/>
          <w:sz w:val="24"/>
          <w:szCs w:val="24"/>
        </w:rPr>
        <w:t xml:space="preserve">– символический знак «благодати со всех четырех сторон», защищающий живот (жизнь) женщины-матери. </w:t>
      </w:r>
      <w:r w:rsidR="004F4505" w:rsidRPr="004F4505">
        <w:rPr>
          <w:rFonts w:ascii="Times New Roman" w:hAnsi="Times New Roman" w:cs="Times New Roman"/>
          <w:sz w:val="24"/>
          <w:szCs w:val="24"/>
          <w:u w:val="single"/>
        </w:rPr>
        <w:t>Височные украшения</w:t>
      </w:r>
      <w:r w:rsidR="004F4505" w:rsidRPr="004F4505">
        <w:rPr>
          <w:rFonts w:ascii="Times New Roman" w:hAnsi="Times New Roman" w:cs="Times New Roman"/>
          <w:sz w:val="24"/>
          <w:szCs w:val="24"/>
        </w:rPr>
        <w:t xml:space="preserve"> символизировали связь неба с землей и тоже были оберегом. </w:t>
      </w:r>
      <w:r w:rsidR="004F4505" w:rsidRPr="004F4505">
        <w:rPr>
          <w:rFonts w:ascii="Times New Roman" w:hAnsi="Times New Roman" w:cs="Times New Roman"/>
          <w:sz w:val="24"/>
          <w:szCs w:val="24"/>
          <w:u w:val="single"/>
        </w:rPr>
        <w:t>Пояса</w:t>
      </w:r>
      <w:r w:rsidR="004F4505" w:rsidRPr="004F4505">
        <w:rPr>
          <w:rFonts w:ascii="Times New Roman" w:hAnsi="Times New Roman" w:cs="Times New Roman"/>
          <w:sz w:val="24"/>
          <w:szCs w:val="24"/>
        </w:rPr>
        <w:t xml:space="preserve"> – круг, замыкающий фигуру человека (пояс, тесьма на юбках, сарафанах, запястье (тесьма на рукавах), оберегом от нечисти.</w:t>
      </w:r>
      <w:r w:rsidR="00554F22" w:rsidRPr="00554F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4505" w:rsidRPr="003C7C8D" w:rsidRDefault="004F4505" w:rsidP="004F450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F4505">
        <w:rPr>
          <w:rFonts w:ascii="Times New Roman" w:hAnsi="Times New Roman" w:cs="Times New Roman"/>
          <w:sz w:val="24"/>
          <w:szCs w:val="24"/>
        </w:rPr>
        <w:t xml:space="preserve">У нас на Дону свои особые традиции, воплотившиеся в казачьем костюме. История костюма – это история народа, его миропонимания. Знакомство с символикой народного костюма позволит не только самим лучше узнать бытовую жизнь </w:t>
      </w:r>
      <w:proofErr w:type="spellStart"/>
      <w:r w:rsidRPr="004F4505">
        <w:rPr>
          <w:rFonts w:ascii="Times New Roman" w:hAnsi="Times New Roman" w:cs="Times New Roman"/>
          <w:sz w:val="24"/>
          <w:szCs w:val="24"/>
        </w:rPr>
        <w:t>дончан</w:t>
      </w:r>
      <w:proofErr w:type="spellEnd"/>
      <w:r w:rsidRPr="004F4505">
        <w:rPr>
          <w:rFonts w:ascii="Times New Roman" w:hAnsi="Times New Roman" w:cs="Times New Roman"/>
          <w:sz w:val="24"/>
          <w:szCs w:val="24"/>
        </w:rPr>
        <w:t>, но и познакомить с ней других.</w:t>
      </w:r>
    </w:p>
    <w:p w:rsidR="004F4505" w:rsidRPr="00554F22" w:rsidRDefault="004F4505" w:rsidP="004F4505">
      <w:pPr>
        <w:ind w:firstLine="360"/>
        <w:jc w:val="both"/>
        <w:rPr>
          <w:rFonts w:ascii="Times New Roman" w:hAnsi="Times New Roman"/>
          <w:i/>
          <w:sz w:val="24"/>
          <w:szCs w:val="24"/>
        </w:rPr>
      </w:pPr>
      <w:r w:rsidRPr="004F4505">
        <w:rPr>
          <w:rFonts w:ascii="Times New Roman" w:hAnsi="Times New Roman"/>
          <w:sz w:val="24"/>
          <w:szCs w:val="24"/>
        </w:rPr>
        <w:t xml:space="preserve">В этой экспозиции собраны куклы в национальных костюмах народов Дона, представлены уникальные вещи со столетней истории: </w:t>
      </w:r>
      <w:r w:rsidRPr="004F4505">
        <w:rPr>
          <w:rFonts w:ascii="Times New Roman" w:hAnsi="Times New Roman"/>
          <w:i/>
          <w:sz w:val="24"/>
          <w:szCs w:val="24"/>
        </w:rPr>
        <w:t>сарафан из конского волоса, подлинные казачьи шали, платки, казачье обмундирование.</w:t>
      </w:r>
    </w:p>
    <w:p w:rsidR="004F4505" w:rsidRDefault="00554F22" w:rsidP="004F4505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3175</wp:posOffset>
            </wp:positionV>
            <wp:extent cx="1628775" cy="2257425"/>
            <wp:effectExtent l="19050" t="0" r="9525" b="0"/>
            <wp:wrapTight wrapText="bothSides">
              <wp:wrapPolygon edited="0">
                <wp:start x="-253" y="0"/>
                <wp:lineTo x="-253" y="21509"/>
                <wp:lineTo x="21726" y="21509"/>
                <wp:lineTo x="21726" y="0"/>
                <wp:lineTo x="-253" y="0"/>
              </wp:wrapPolygon>
            </wp:wrapTight>
            <wp:docPr id="11" name="Рисунок 3" descr="C:\Documents and Settings\o.manaenkova\Рабочий стол\foto\IMG_66екуе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Рисунок 6" descr="C:\Documents and Settings\o.manaenkova\Рабочий стол\foto\IMG_66екуе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4F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5650" cy="2257425"/>
            <wp:effectExtent l="19050" t="0" r="0" b="0"/>
            <wp:docPr id="14" name="Рисунок 4" descr="C:\Documents and Settings\o.manaenkova\Рабочий стол\foto\IMG_66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4" descr="C:\Documents and Settings\o.manaenkova\Рабочий стол\foto\IMG_66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665" cy="225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4F22" w:rsidRDefault="00554F22" w:rsidP="004F450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19 веке казачьи старшины получили права дворянства и стали покупать крепостных крестьян из Тамбовской, Воронежской, Курской волостей, Белоруссии, Украины. Все эти переселенцы принесли свои традиции и костюмы. Именно поэтому, коллекция кукол в костюмах своих мест так интересна. </w:t>
      </w:r>
    </w:p>
    <w:p w:rsidR="00554F22" w:rsidRPr="00554F22" w:rsidRDefault="00554F22" w:rsidP="00554F2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Небольшая, но очень интересная экспозиция </w:t>
      </w:r>
      <w:r w:rsidRPr="00900568">
        <w:rPr>
          <w:rFonts w:ascii="Times New Roman" w:hAnsi="Times New Roman" w:cs="Times New Roman"/>
          <w:b/>
        </w:rPr>
        <w:t>«ПРАВОСЛАВНЫЙ ДОН»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представлена старинными иконами и макетами православных храмов. </w:t>
      </w:r>
    </w:p>
    <w:p w:rsidR="00554F22" w:rsidRDefault="00554F22" w:rsidP="00900568">
      <w:pPr>
        <w:rPr>
          <w:rFonts w:ascii="Times New Roman" w:hAnsi="Times New Roman"/>
        </w:rPr>
      </w:pPr>
      <w:r w:rsidRPr="00554F22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667000" cy="1857375"/>
            <wp:effectExtent l="19050" t="0" r="0" b="0"/>
            <wp:docPr id="15" name="Рисунок 5" descr="C:\Documents and Settings\o.manaenkova\Рабочий стол\foto\CIMG08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Рисунок 8" descr="C:\Documents and Settings\o.manaenkova\Рабочий стол\foto\CIMG08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94" cy="185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3ADA" w:rsidRPr="003C7C8D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695575" cy="1857375"/>
            <wp:effectExtent l="19050" t="0" r="9525" b="0"/>
            <wp:docPr id="31" name="Рисунок 16" descr="C:\Documents and Settings\o.manaenkova\Рабочий стол\foto\CIMG08к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Documents and Settings\o.manaenkova\Рабочий стол\foto\CIMG08к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54" cy="185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</w:p>
    <w:p w:rsidR="00263ADA" w:rsidRPr="00263ADA" w:rsidRDefault="00263ADA" w:rsidP="00263AD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63ADA">
        <w:rPr>
          <w:rFonts w:ascii="Times New Roman" w:hAnsi="Times New Roman" w:cs="Times New Roman"/>
          <w:sz w:val="24"/>
          <w:szCs w:val="24"/>
        </w:rPr>
        <w:t xml:space="preserve">В свое время в казаки принимали любого достойного человека: и славян,  и смелых татар, и турок, и греков. Отсюда и пошли по Дону фамилии </w:t>
      </w:r>
      <w:proofErr w:type="spellStart"/>
      <w:r w:rsidRPr="00263ADA">
        <w:rPr>
          <w:rFonts w:ascii="Times New Roman" w:hAnsi="Times New Roman" w:cs="Times New Roman"/>
          <w:sz w:val="24"/>
          <w:szCs w:val="24"/>
        </w:rPr>
        <w:t>Грековых</w:t>
      </w:r>
      <w:proofErr w:type="spellEnd"/>
      <w:r w:rsidRPr="00263ADA">
        <w:rPr>
          <w:rFonts w:ascii="Times New Roman" w:hAnsi="Times New Roman" w:cs="Times New Roman"/>
          <w:sz w:val="24"/>
          <w:szCs w:val="24"/>
        </w:rPr>
        <w:t xml:space="preserve"> – от греков, Татариновых – от татар, </w:t>
      </w:r>
      <w:proofErr w:type="spellStart"/>
      <w:r w:rsidRPr="00263ADA">
        <w:rPr>
          <w:rFonts w:ascii="Times New Roman" w:hAnsi="Times New Roman" w:cs="Times New Roman"/>
          <w:sz w:val="24"/>
          <w:szCs w:val="24"/>
        </w:rPr>
        <w:t>Турченковых</w:t>
      </w:r>
      <w:proofErr w:type="spellEnd"/>
      <w:r w:rsidRPr="00263ADA">
        <w:rPr>
          <w:rFonts w:ascii="Times New Roman" w:hAnsi="Times New Roman" w:cs="Times New Roman"/>
          <w:sz w:val="24"/>
          <w:szCs w:val="24"/>
        </w:rPr>
        <w:t xml:space="preserve"> – от турок, Грузиновых – от грузин. Наши предки отличались тем, что мы сейчас называем толерантность. Эту способность уважать и принимать разные культуры необходимо сохранить и нам, сегодняшним жителям Дона.</w:t>
      </w:r>
    </w:p>
    <w:p w:rsidR="00554F22" w:rsidRPr="00D36356" w:rsidRDefault="00263ADA" w:rsidP="00263AD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263ADA">
        <w:rPr>
          <w:rFonts w:ascii="Times New Roman" w:hAnsi="Times New Roman"/>
          <w:sz w:val="24"/>
          <w:szCs w:val="24"/>
        </w:rPr>
        <w:t xml:space="preserve">Православие как основа принятия в казаки отразилась не только в пышных и великолепных храмах, но и в быте простых </w:t>
      </w:r>
      <w:proofErr w:type="spellStart"/>
      <w:r w:rsidRPr="00263ADA">
        <w:rPr>
          <w:rFonts w:ascii="Times New Roman" w:hAnsi="Times New Roman"/>
          <w:sz w:val="24"/>
          <w:szCs w:val="24"/>
        </w:rPr>
        <w:t>дончан</w:t>
      </w:r>
      <w:proofErr w:type="spellEnd"/>
      <w:r w:rsidRPr="00263ADA">
        <w:rPr>
          <w:rFonts w:ascii="Times New Roman" w:hAnsi="Times New Roman"/>
          <w:sz w:val="24"/>
          <w:szCs w:val="24"/>
        </w:rPr>
        <w:t>. Иконы, кресты, лампады – все, что было неизменным ат</w:t>
      </w:r>
      <w:r w:rsidR="00D36356">
        <w:rPr>
          <w:rFonts w:ascii="Times New Roman" w:hAnsi="Times New Roman"/>
          <w:sz w:val="24"/>
          <w:szCs w:val="24"/>
        </w:rPr>
        <w:t>рибутом любого казачьего куреня, вы найдете в этой экспозиции</w:t>
      </w:r>
    </w:p>
    <w:p w:rsidR="00263ADA" w:rsidRDefault="00263ADA" w:rsidP="00263AD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63AD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667000" cy="1819275"/>
            <wp:effectExtent l="19050" t="0" r="0" b="0"/>
            <wp:wrapTight wrapText="bothSides">
              <wp:wrapPolygon edited="0">
                <wp:start x="-154" y="0"/>
                <wp:lineTo x="-154" y="21487"/>
                <wp:lineTo x="21600" y="21487"/>
                <wp:lineTo x="21600" y="0"/>
                <wp:lineTo x="-154" y="0"/>
              </wp:wrapPolygon>
            </wp:wrapTight>
            <wp:docPr id="17" name="Рисунок 6" descr="C:\Documents and Settings\o.manaenkova\Рабочий стол\foto\IMG_65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5" descr="C:\Documents and Settings\o.manaenkova\Рабочий стол\foto\IMG_659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63ADA">
        <w:rPr>
          <w:rFonts w:ascii="Times New Roman" w:hAnsi="Times New Roman"/>
          <w:sz w:val="24"/>
          <w:szCs w:val="24"/>
        </w:rPr>
        <w:t xml:space="preserve">Одной из самых больших экспозиций является экспозиция </w:t>
      </w:r>
      <w:r w:rsidRPr="00900568">
        <w:rPr>
          <w:rFonts w:ascii="Times New Roman" w:hAnsi="Times New Roman"/>
          <w:b/>
        </w:rPr>
        <w:t>«БЫТ И ЗАНЯТИЯ ДОНЧАН»</w:t>
      </w:r>
      <w:r w:rsidRPr="00263ADA">
        <w:rPr>
          <w:rFonts w:ascii="Times New Roman" w:hAnsi="Times New Roman"/>
          <w:sz w:val="24"/>
          <w:szCs w:val="24"/>
        </w:rPr>
        <w:t xml:space="preserve"> (знакомство с ремеслами на Дону). Прялки, веретена, коклюшки, корзины, плетень, глиняная посуда – все, что делали своими руками наши далекие предки. Сундук «скрыня»</w:t>
      </w:r>
      <w:r>
        <w:rPr>
          <w:rFonts w:ascii="Times New Roman" w:hAnsi="Times New Roman"/>
          <w:sz w:val="24"/>
          <w:szCs w:val="24"/>
        </w:rPr>
        <w:t>, которому более 110 лет, казач</w:t>
      </w:r>
      <w:r w:rsidRPr="00263ADA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й</w:t>
      </w:r>
      <w:r w:rsidRPr="00263ADA">
        <w:rPr>
          <w:rFonts w:ascii="Times New Roman" w:hAnsi="Times New Roman"/>
          <w:sz w:val="24"/>
          <w:szCs w:val="24"/>
        </w:rPr>
        <w:t xml:space="preserve"> комод (изготовлен в 1898г.), тульский самовар (отлит в 1862г.), казачья шашка (1914г.)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lastRenderedPageBreak/>
        <w:t>рубель, казан, чугунные утюги, домотканые половики, вышитые рушники, гребни, ступки</w:t>
      </w:r>
      <w:r w:rsidRPr="00263ADA">
        <w:rPr>
          <w:rFonts w:ascii="Times New Roman" w:hAnsi="Times New Roman"/>
          <w:sz w:val="24"/>
          <w:szCs w:val="24"/>
        </w:rPr>
        <w:t xml:space="preserve"> и многое-многое другое.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63ADA" w:rsidRDefault="00263ADA" w:rsidP="00263AD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63ADA" w:rsidRDefault="00263ADA" w:rsidP="00263AD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263AD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00325" cy="1914525"/>
            <wp:effectExtent l="19050" t="0" r="0" b="0"/>
            <wp:docPr id="18" name="Рисунок 8" descr="C:\Documents and Settings\o.manaenkova\Рабочий стол\foto\IMG_66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4" name="Picture 8" descr="C:\Documents and Settings\o.manaenkova\Рабочий стол\foto\IMG_660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30" cy="1914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263AD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62250" cy="1914525"/>
            <wp:effectExtent l="19050" t="0" r="0" b="0"/>
            <wp:docPr id="20" name="Рисунок 9" descr="C:\Documents and Settings\o.manaenkova\Рабочий стол\foto\IMG_65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3" descr="C:\Documents and Settings\o.manaenkova\Рабочий стол\foto\IMG_658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31" cy="1914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ADA" w:rsidRDefault="00263ADA" w:rsidP="00263AD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63ADA" w:rsidRDefault="00263ADA" w:rsidP="00263ADA">
      <w:pPr>
        <w:spacing w:after="0"/>
        <w:rPr>
          <w:rFonts w:ascii="Times New Roman" w:hAnsi="Times New Roman"/>
          <w:sz w:val="24"/>
          <w:szCs w:val="24"/>
        </w:rPr>
      </w:pPr>
      <w:r w:rsidRPr="00263AD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2076450" cy="2705100"/>
            <wp:effectExtent l="19050" t="0" r="0" b="0"/>
            <wp:wrapTight wrapText="bothSides">
              <wp:wrapPolygon edited="0">
                <wp:start x="-198" y="0"/>
                <wp:lineTo x="-198" y="21448"/>
                <wp:lineTo x="21600" y="21448"/>
                <wp:lineTo x="21600" y="0"/>
                <wp:lineTo x="-198" y="0"/>
              </wp:wrapPolygon>
            </wp:wrapTight>
            <wp:docPr id="21" name="Рисунок 10" descr="C:\Documents and Settings\o.manaenkova\Рабочий стол\foto\IMG_65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9" name="Picture 5" descr="C:\Documents and Settings\o.manaenkova\Рабочий стол\foto\IMG_658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0568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Старинные фотографии жителей Дона, сделанные в фотосалонах города Ростова и Нахичевани с подлинными адресами и телефонами. </w:t>
      </w:r>
    </w:p>
    <w:p w:rsidR="00263ADA" w:rsidRPr="00263ADA" w:rsidRDefault="00263ADA" w:rsidP="00263ADA">
      <w:pPr>
        <w:spacing w:after="0"/>
        <w:rPr>
          <w:rFonts w:ascii="Times New Roman" w:hAnsi="Times New Roman"/>
          <w:sz w:val="24"/>
          <w:szCs w:val="24"/>
        </w:rPr>
      </w:pPr>
      <w:r w:rsidRPr="00263AD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05125" cy="1647825"/>
            <wp:effectExtent l="19050" t="0" r="9525" b="0"/>
            <wp:docPr id="22" name="Рисунок 11" descr="C:\Documents and Settings\o.manaenkova\Рабочий стол\foto\IMG_65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0" name="Picture 6" descr="C:\Documents and Settings\o.manaenkova\Рабочий стол\foto\IMG_659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ADA" w:rsidRDefault="00263ADA" w:rsidP="00263AD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63ADA" w:rsidRDefault="00D36356" w:rsidP="00263AD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-2190750</wp:posOffset>
            </wp:positionH>
            <wp:positionV relativeFrom="paragraph">
              <wp:posOffset>325120</wp:posOffset>
            </wp:positionV>
            <wp:extent cx="2533650" cy="1695450"/>
            <wp:effectExtent l="19050" t="0" r="0" b="0"/>
            <wp:wrapTight wrapText="bothSides">
              <wp:wrapPolygon edited="0">
                <wp:start x="-162" y="0"/>
                <wp:lineTo x="-162" y="21357"/>
                <wp:lineTo x="21600" y="21357"/>
                <wp:lineTo x="21600" y="0"/>
                <wp:lineTo x="-162" y="0"/>
              </wp:wrapPolygon>
            </wp:wrapTight>
            <wp:docPr id="26" name="Рисунок 12" descr="C:\Documents and Settings\o.manaenkova\Рабочий стол\foto\IMG_66шш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Рисунок 11" descr="C:\Documents and Settings\o.manaenkova\Рабочий стол\foto\IMG_66шш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6356" w:rsidRDefault="00900568" w:rsidP="0090056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263ADA">
        <w:rPr>
          <w:rFonts w:ascii="Times New Roman" w:hAnsi="Times New Roman"/>
          <w:sz w:val="24"/>
          <w:szCs w:val="24"/>
        </w:rPr>
        <w:t xml:space="preserve">Экспозиция </w:t>
      </w:r>
      <w:r w:rsidR="00263ADA" w:rsidRPr="00900568">
        <w:rPr>
          <w:rFonts w:ascii="Times New Roman" w:hAnsi="Times New Roman"/>
          <w:b/>
        </w:rPr>
        <w:t>«ДОН</w:t>
      </w:r>
      <w:r w:rsidR="00B857DD">
        <w:rPr>
          <w:rFonts w:ascii="Times New Roman" w:hAnsi="Times New Roman"/>
          <w:b/>
        </w:rPr>
        <w:t>СКИЕ ХУДОЖНИКИ – РОДН</w:t>
      </w:r>
      <w:r w:rsidR="00263ADA" w:rsidRPr="00900568">
        <w:rPr>
          <w:rFonts w:ascii="Times New Roman" w:hAnsi="Times New Roman"/>
          <w:b/>
        </w:rPr>
        <w:t>ОЙ ЗЕМЛЕ</w:t>
      </w:r>
      <w:r w:rsidR="00263ADA">
        <w:rPr>
          <w:rFonts w:ascii="Times New Roman" w:hAnsi="Times New Roman"/>
          <w:sz w:val="24"/>
          <w:szCs w:val="24"/>
        </w:rPr>
        <w:t>»</w:t>
      </w:r>
      <w:r w:rsidR="00D36356">
        <w:rPr>
          <w:rFonts w:ascii="Times New Roman" w:hAnsi="Times New Roman"/>
          <w:sz w:val="24"/>
          <w:szCs w:val="24"/>
        </w:rPr>
        <w:t xml:space="preserve"> представлена работами профессиональных художников, подаривших нашему музею свои картины и работами учащихся изостудии </w:t>
      </w:r>
      <w:r w:rsidR="00D36356" w:rsidRPr="00054B6B">
        <w:rPr>
          <w:rFonts w:ascii="Times New Roman" w:hAnsi="Times New Roman"/>
        </w:rPr>
        <w:t>«Традиции народов Дона в изобразительном искусстве»</w:t>
      </w:r>
      <w:r w:rsidR="00D36356">
        <w:rPr>
          <w:rFonts w:ascii="Times New Roman" w:hAnsi="Times New Roman"/>
        </w:rPr>
        <w:t xml:space="preserve"> МБОУ СОШ №107</w:t>
      </w:r>
      <w:r w:rsidR="00D36356" w:rsidRPr="00054B6B">
        <w:rPr>
          <w:rFonts w:ascii="Times New Roman" w:hAnsi="Times New Roman"/>
        </w:rPr>
        <w:t>.</w:t>
      </w:r>
      <w:r w:rsidR="00D36356" w:rsidRPr="00D36356">
        <w:rPr>
          <w:rFonts w:ascii="Times New Roman" w:hAnsi="Times New Roman"/>
          <w:sz w:val="24"/>
          <w:szCs w:val="24"/>
        </w:rPr>
        <w:t xml:space="preserve"> </w:t>
      </w:r>
    </w:p>
    <w:p w:rsidR="00D36356" w:rsidRDefault="00D36356" w:rsidP="00263AD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36356" w:rsidRDefault="00D36356" w:rsidP="00D36356">
      <w:pPr>
        <w:jc w:val="both"/>
        <w:rPr>
          <w:rFonts w:ascii="Times New Roman" w:hAnsi="Times New Roman"/>
          <w:sz w:val="24"/>
          <w:szCs w:val="24"/>
        </w:rPr>
      </w:pPr>
      <w:r w:rsidRPr="00D3635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43175" cy="1657350"/>
            <wp:effectExtent l="19050" t="0" r="9525" b="0"/>
            <wp:docPr id="36" name="Рисунок 13" descr="C:\Documents and Settings\o.manaenkova\Рабочий стол\foto\IMG_662цк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C:\Documents and Settings\o.manaenkova\Рабочий стол\foto\IMG_662цк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</w:t>
      </w:r>
      <w:r w:rsidRPr="00D3635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657350"/>
            <wp:effectExtent l="19050" t="0" r="0" b="0"/>
            <wp:docPr id="37" name="Рисунок 14" descr="C:\Documents and Settings\o.manaenkova\Рабочий стол\foto\IMG_66не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6" name="Picture 6" descr="C:\Documents and Settings\o.manaenkova\Рабочий стол\foto\IMG_66не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356" w:rsidRDefault="00D36356" w:rsidP="00D36356">
      <w:pPr>
        <w:jc w:val="both"/>
        <w:rPr>
          <w:rFonts w:ascii="Times New Roman" w:hAnsi="Times New Roman"/>
          <w:sz w:val="24"/>
          <w:szCs w:val="24"/>
        </w:rPr>
      </w:pPr>
    </w:p>
    <w:p w:rsidR="00D36356" w:rsidRPr="00D36356" w:rsidRDefault="00D36356" w:rsidP="00D3635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3810</wp:posOffset>
            </wp:positionV>
            <wp:extent cx="2000250" cy="2695575"/>
            <wp:effectExtent l="19050" t="0" r="0" b="0"/>
            <wp:wrapTight wrapText="bothSides">
              <wp:wrapPolygon edited="0">
                <wp:start x="-206" y="0"/>
                <wp:lineTo x="-206" y="21524"/>
                <wp:lineTo x="21600" y="21524"/>
                <wp:lineTo x="21600" y="0"/>
                <wp:lineTo x="-206" y="0"/>
              </wp:wrapPolygon>
            </wp:wrapTight>
            <wp:docPr id="40" name="Рисунок 16" descr="C:\Documents and Settings\o.manaenkova\Рабочий стол\foto\IMG_66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C:\Documents and Settings\o.manaenkova\Рабочий стол\foto\IMG_662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ab/>
        <w:t xml:space="preserve">Особенно наша музейная комната гордится </w:t>
      </w:r>
      <w:r w:rsidRPr="00900568">
        <w:rPr>
          <w:rFonts w:ascii="Times New Roman" w:hAnsi="Times New Roman"/>
          <w:b/>
        </w:rPr>
        <w:t>«ФОНДОМ СТАРИННЫХ КНИГ».</w:t>
      </w:r>
      <w:r w:rsidRPr="00D36356">
        <w:rPr>
          <w:rFonts w:ascii="Times New Roman" w:hAnsi="Times New Roman"/>
          <w:sz w:val="24"/>
          <w:szCs w:val="24"/>
        </w:rPr>
        <w:t xml:space="preserve"> </w:t>
      </w:r>
      <w:r w:rsidRPr="00054B6B">
        <w:rPr>
          <w:rFonts w:ascii="Times New Roman" w:hAnsi="Times New Roman"/>
        </w:rPr>
        <w:t>Вы можете увидеть редкие издания, возраст которых более 100 лет, познакомиться со страницами книг, изданных задолго до появления даже Ваших бабушек</w:t>
      </w:r>
      <w:r w:rsidRPr="00D36356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Здесь есть уникальное издание, посвященное 100-летию Отечественной войны 1812 года. Столетнее издание «Русской истории» Костомарова, старинная Библия, издания словарей и критической литературы середины 19 века.  </w:t>
      </w:r>
      <w:r w:rsidR="00900568" w:rsidRPr="00900568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714625" cy="1857375"/>
            <wp:effectExtent l="19050" t="0" r="9525" b="0"/>
            <wp:docPr id="41" name="Рисунок 15" descr="C:\Documents and Settings\o.manaenkova\Рабочий стол\foto\IMG_661еуке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Рисунок 10" descr="C:\Documents and Settings\o.manaenkova\Рабочий стол\foto\IMG_661еуке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32" cy="185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DA" w:rsidRPr="00900568" w:rsidRDefault="00900568" w:rsidP="00263AD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90056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1051560</wp:posOffset>
            </wp:positionV>
            <wp:extent cx="3543300" cy="2152650"/>
            <wp:effectExtent l="19050" t="0" r="0" b="0"/>
            <wp:wrapTight wrapText="bothSides">
              <wp:wrapPolygon edited="0">
                <wp:start x="-116" y="0"/>
                <wp:lineTo x="-116" y="21409"/>
                <wp:lineTo x="21600" y="21409"/>
                <wp:lineTo x="21600" y="0"/>
                <wp:lineTo x="-116" y="0"/>
              </wp:wrapPolygon>
            </wp:wrapTight>
            <wp:docPr id="42" name="Рисунок 17" descr="C:\Documents and Settings\o.manaenkova\Рабочий стол\foto\IMG_65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C:\Documents and Settings\o.manaenkova\Рабочий стол\foto\IMG_658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00568">
        <w:rPr>
          <w:rFonts w:ascii="Times New Roman" w:hAnsi="Times New Roman"/>
          <w:sz w:val="24"/>
          <w:szCs w:val="24"/>
        </w:rPr>
        <w:t xml:space="preserve">Завершает экскурсию по нашему музею фотовыставка </w:t>
      </w:r>
      <w:r w:rsidRPr="00900568">
        <w:rPr>
          <w:rFonts w:ascii="Times New Roman" w:hAnsi="Times New Roman"/>
          <w:b/>
        </w:rPr>
        <w:t>«ПОКЛОНИМСЯ ВЕЛИКИМ ТЕМ ГОДАМ…»</w:t>
      </w:r>
      <w:r w:rsidRPr="00900568">
        <w:rPr>
          <w:rFonts w:ascii="Times New Roman" w:hAnsi="Times New Roman"/>
          <w:sz w:val="24"/>
          <w:szCs w:val="24"/>
        </w:rPr>
        <w:t xml:space="preserve"> В ней собраны фотографии ветеранов Великой Отечественной войны, рассказы об их подвигах, которые позволят еще раз оценить мужество защитников Отечества. Самое главное, все это прадедушки и дедушки учеников нашей школы. В экспозиции есть подлинные грамоты за взятие Варшавы, Берлина, за окончание войны. </w:t>
      </w:r>
    </w:p>
    <w:p w:rsidR="00900568" w:rsidRPr="00900568" w:rsidRDefault="00900568" w:rsidP="00900568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900568">
        <w:rPr>
          <w:rFonts w:ascii="Times New Roman" w:hAnsi="Times New Roman"/>
          <w:sz w:val="24"/>
          <w:szCs w:val="24"/>
        </w:rPr>
        <w:t>Есть сведения и о героической</w:t>
      </w:r>
      <w:r w:rsidR="003C7C8D">
        <w:rPr>
          <w:rFonts w:ascii="Times New Roman" w:hAnsi="Times New Roman"/>
          <w:sz w:val="24"/>
          <w:szCs w:val="24"/>
        </w:rPr>
        <w:t xml:space="preserve"> обороне Ростова, о трагедии </w:t>
      </w:r>
      <w:proofErr w:type="spellStart"/>
      <w:r w:rsidR="003C7C8D">
        <w:rPr>
          <w:rFonts w:ascii="Times New Roman" w:hAnsi="Times New Roman"/>
          <w:sz w:val="24"/>
          <w:szCs w:val="24"/>
        </w:rPr>
        <w:t>Зми</w:t>
      </w:r>
      <w:r w:rsidRPr="00900568">
        <w:rPr>
          <w:rFonts w:ascii="Times New Roman" w:hAnsi="Times New Roman"/>
          <w:sz w:val="24"/>
          <w:szCs w:val="24"/>
        </w:rPr>
        <w:t>евской</w:t>
      </w:r>
      <w:proofErr w:type="spellEnd"/>
      <w:r w:rsidRPr="00900568">
        <w:rPr>
          <w:rFonts w:ascii="Times New Roman" w:hAnsi="Times New Roman"/>
          <w:sz w:val="24"/>
          <w:szCs w:val="24"/>
        </w:rPr>
        <w:t xml:space="preserve"> балки, о героях, в честь которых названы улицы Ростова. </w:t>
      </w:r>
    </w:p>
    <w:p w:rsidR="00D36356" w:rsidRDefault="00D36356" w:rsidP="00D3635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D36356" w:rsidRDefault="00D36356" w:rsidP="00D36356">
      <w:pPr>
        <w:rPr>
          <w:rFonts w:ascii="Times New Roman" w:hAnsi="Times New Roman"/>
          <w:sz w:val="24"/>
          <w:szCs w:val="24"/>
        </w:rPr>
      </w:pPr>
    </w:p>
    <w:p w:rsidR="00900568" w:rsidRPr="00900568" w:rsidRDefault="00900568" w:rsidP="00900568">
      <w:pPr>
        <w:jc w:val="both"/>
        <w:rPr>
          <w:rFonts w:ascii="Times New Roman" w:hAnsi="Times New Roman"/>
          <w:sz w:val="24"/>
          <w:szCs w:val="24"/>
        </w:rPr>
      </w:pPr>
    </w:p>
    <w:p w:rsidR="00900568" w:rsidRPr="00900568" w:rsidRDefault="00900568" w:rsidP="00263AD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900568">
        <w:rPr>
          <w:rFonts w:ascii="Times New Roman" w:hAnsi="Times New Roman"/>
          <w:sz w:val="24"/>
          <w:szCs w:val="24"/>
        </w:rPr>
        <w:t>Мы приглашаем посетить наш музей и предлагаем следующие экскурсии:</w:t>
      </w:r>
    </w:p>
    <w:p w:rsidR="00900568" w:rsidRPr="00900568" w:rsidRDefault="00900568" w:rsidP="0090056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00568">
        <w:rPr>
          <w:rFonts w:ascii="Times New Roman" w:hAnsi="Times New Roman"/>
          <w:i/>
          <w:sz w:val="24"/>
          <w:szCs w:val="24"/>
        </w:rPr>
        <w:t>«Народы Дона. Этнографический состав»</w:t>
      </w:r>
    </w:p>
    <w:p w:rsidR="00900568" w:rsidRPr="00900568" w:rsidRDefault="00900568" w:rsidP="0090056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00568">
        <w:rPr>
          <w:rFonts w:ascii="Times New Roman" w:hAnsi="Times New Roman"/>
          <w:i/>
          <w:sz w:val="24"/>
          <w:szCs w:val="24"/>
        </w:rPr>
        <w:t>«Истории донского народного казачьего костюма»</w:t>
      </w:r>
    </w:p>
    <w:p w:rsidR="00900568" w:rsidRPr="00900568" w:rsidRDefault="00900568" w:rsidP="0090056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00568">
        <w:rPr>
          <w:rFonts w:ascii="Times New Roman" w:hAnsi="Times New Roman"/>
          <w:i/>
          <w:sz w:val="24"/>
          <w:szCs w:val="24"/>
        </w:rPr>
        <w:t xml:space="preserve">«Быт и занятия </w:t>
      </w:r>
      <w:proofErr w:type="spellStart"/>
      <w:r w:rsidRPr="00900568">
        <w:rPr>
          <w:rFonts w:ascii="Times New Roman" w:hAnsi="Times New Roman"/>
          <w:i/>
          <w:sz w:val="24"/>
          <w:szCs w:val="24"/>
        </w:rPr>
        <w:t>дончан</w:t>
      </w:r>
      <w:proofErr w:type="spellEnd"/>
      <w:r w:rsidRPr="00900568">
        <w:rPr>
          <w:rFonts w:ascii="Times New Roman" w:hAnsi="Times New Roman"/>
          <w:i/>
          <w:sz w:val="24"/>
          <w:szCs w:val="24"/>
        </w:rPr>
        <w:t xml:space="preserve">.» </w:t>
      </w:r>
      <w:r w:rsidRPr="00900568">
        <w:rPr>
          <w:rFonts w:ascii="Times New Roman" w:hAnsi="Times New Roman"/>
          <w:sz w:val="24"/>
          <w:szCs w:val="24"/>
        </w:rPr>
        <w:t>(знакомство с ремеслами на Дону)</w:t>
      </w:r>
    </w:p>
    <w:p w:rsidR="00900568" w:rsidRPr="00900568" w:rsidRDefault="00900568" w:rsidP="0090056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900568">
        <w:rPr>
          <w:rFonts w:ascii="Times New Roman" w:hAnsi="Times New Roman"/>
          <w:i/>
          <w:sz w:val="24"/>
          <w:szCs w:val="24"/>
        </w:rPr>
        <w:t>«Православный Дон»</w:t>
      </w:r>
      <w:r w:rsidRPr="0090056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00568">
        <w:rPr>
          <w:rFonts w:ascii="Times New Roman" w:hAnsi="Times New Roman"/>
          <w:sz w:val="24"/>
          <w:szCs w:val="24"/>
        </w:rPr>
        <w:t>(православные храмы донской земли)</w:t>
      </w:r>
    </w:p>
    <w:p w:rsidR="00900568" w:rsidRPr="00900568" w:rsidRDefault="00900568" w:rsidP="0090056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900568">
        <w:rPr>
          <w:rFonts w:ascii="Times New Roman" w:hAnsi="Times New Roman"/>
          <w:i/>
          <w:sz w:val="24"/>
          <w:szCs w:val="24"/>
        </w:rPr>
        <w:t>«Ростов купеческий» (истории застройки улиц, зданий города)</w:t>
      </w:r>
    </w:p>
    <w:p w:rsidR="00900568" w:rsidRPr="00900568" w:rsidRDefault="00900568" w:rsidP="0090056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900568">
        <w:rPr>
          <w:rFonts w:ascii="Times New Roman" w:hAnsi="Times New Roman"/>
          <w:i/>
          <w:sz w:val="24"/>
          <w:szCs w:val="24"/>
        </w:rPr>
        <w:t>«Дон в изобразительном искусстве»</w:t>
      </w:r>
    </w:p>
    <w:p w:rsidR="00900568" w:rsidRPr="00900568" w:rsidRDefault="00900568" w:rsidP="0090056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900568">
        <w:rPr>
          <w:rFonts w:ascii="Times New Roman" w:hAnsi="Times New Roman"/>
          <w:i/>
          <w:sz w:val="24"/>
          <w:szCs w:val="24"/>
        </w:rPr>
        <w:t>«Книгопечатание на Дону. Книга бытовая и духовная»</w:t>
      </w:r>
    </w:p>
    <w:p w:rsidR="00900568" w:rsidRPr="00900568" w:rsidRDefault="00900568" w:rsidP="0090056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900568">
        <w:rPr>
          <w:rFonts w:ascii="Times New Roman" w:hAnsi="Times New Roman"/>
          <w:i/>
          <w:sz w:val="24"/>
          <w:szCs w:val="24"/>
        </w:rPr>
        <w:t xml:space="preserve">«Поклонимся великим тем годам» </w:t>
      </w:r>
      <w:r w:rsidRPr="00900568">
        <w:rPr>
          <w:rFonts w:ascii="Times New Roman" w:hAnsi="Times New Roman"/>
          <w:sz w:val="24"/>
          <w:szCs w:val="24"/>
        </w:rPr>
        <w:t>(экскурсии к Дню освобождения города и к Дню Победы)</w:t>
      </w:r>
    </w:p>
    <w:p w:rsidR="00900568" w:rsidRPr="00900568" w:rsidRDefault="00900568" w:rsidP="00900568">
      <w:pPr>
        <w:pStyle w:val="a5"/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900568" w:rsidRPr="00900568" w:rsidRDefault="00900568" w:rsidP="009005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0568">
        <w:rPr>
          <w:rFonts w:ascii="Times New Roman" w:hAnsi="Times New Roman"/>
          <w:b/>
          <w:sz w:val="28"/>
          <w:szCs w:val="28"/>
        </w:rPr>
        <w:t>Приходите, у нас интересно!</w:t>
      </w:r>
    </w:p>
    <w:p w:rsidR="00900568" w:rsidRPr="00263ADA" w:rsidRDefault="00900568" w:rsidP="00263AD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sectPr w:rsidR="00900568" w:rsidRPr="00263ADA" w:rsidSect="00D36356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615D15"/>
    <w:multiLevelType w:val="hybridMultilevel"/>
    <w:tmpl w:val="A38EFC3A"/>
    <w:lvl w:ilvl="0" w:tplc="C5468D8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247B8"/>
    <w:rsid w:val="002240ED"/>
    <w:rsid w:val="00263ADA"/>
    <w:rsid w:val="00381A78"/>
    <w:rsid w:val="003C7C8D"/>
    <w:rsid w:val="004F4505"/>
    <w:rsid w:val="00554F22"/>
    <w:rsid w:val="005B6265"/>
    <w:rsid w:val="006247B8"/>
    <w:rsid w:val="006A1663"/>
    <w:rsid w:val="00900568"/>
    <w:rsid w:val="009460E7"/>
    <w:rsid w:val="00B857DD"/>
    <w:rsid w:val="00CD47D3"/>
    <w:rsid w:val="00D363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7B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00568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</Pages>
  <Words>828</Words>
  <Characters>4725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3</cp:revision>
  <cp:lastPrinted>2013-04-22T12:55:00Z</cp:lastPrinted>
  <dcterms:created xsi:type="dcterms:W3CDTF">2013-04-22T11:49:00Z</dcterms:created>
  <dcterms:modified xsi:type="dcterms:W3CDTF">2013-04-22T13:17:00Z</dcterms:modified>
</cp:coreProperties>
</file>